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938E" w14:textId="3A395370" w:rsidR="004455C3" w:rsidRPr="00562E7E" w:rsidRDefault="00C76F4B" w:rsidP="00562E7E">
      <w:pPr>
        <w:spacing w:after="0"/>
        <w:rPr>
          <w:b/>
          <w:bCs/>
        </w:rPr>
      </w:pPr>
      <w:r w:rsidRPr="00562E7E">
        <w:rPr>
          <w:b/>
          <w:bCs/>
        </w:rPr>
        <w:t>COLTISHALL PARISH COUNCIL</w:t>
      </w:r>
    </w:p>
    <w:p w14:paraId="4442D00C" w14:textId="52342676" w:rsidR="00C76F4B" w:rsidRDefault="00C76F4B" w:rsidP="00562E7E">
      <w:pPr>
        <w:spacing w:after="0"/>
      </w:pPr>
    </w:p>
    <w:p w14:paraId="35B46F5C" w14:textId="42950483" w:rsidR="00C76F4B" w:rsidRPr="00562E7E" w:rsidRDefault="00C76F4B" w:rsidP="00562E7E">
      <w:pPr>
        <w:spacing w:after="0"/>
        <w:rPr>
          <w:b/>
          <w:bCs/>
        </w:rPr>
      </w:pPr>
      <w:r w:rsidRPr="00562E7E">
        <w:rPr>
          <w:b/>
          <w:bCs/>
        </w:rPr>
        <w:t>Vacancy for Parish Clerk and Responsible Financial Office</w:t>
      </w:r>
      <w:r w:rsidR="00577D3E">
        <w:rPr>
          <w:b/>
          <w:bCs/>
        </w:rPr>
        <w:t>r</w:t>
      </w:r>
      <w:r w:rsidRPr="00562E7E">
        <w:rPr>
          <w:b/>
          <w:bCs/>
        </w:rPr>
        <w:t>.</w:t>
      </w:r>
    </w:p>
    <w:p w14:paraId="59B6D089" w14:textId="556B0CE2" w:rsidR="00C76F4B" w:rsidRDefault="00C76F4B" w:rsidP="00562E7E">
      <w:pPr>
        <w:spacing w:after="0"/>
      </w:pPr>
    </w:p>
    <w:p w14:paraId="06DA1046" w14:textId="05B024EF" w:rsidR="00C76F4B" w:rsidRDefault="00C76F4B" w:rsidP="00562E7E">
      <w:pPr>
        <w:spacing w:after="0"/>
      </w:pPr>
      <w:r>
        <w:t>Coltishall Parish Council is looking to appoint a</w:t>
      </w:r>
      <w:r w:rsidR="00156FB2">
        <w:t>n enthusiastic and</w:t>
      </w:r>
      <w:r>
        <w:t xml:space="preserve"> self-motivated individual to the role of Parish Clerk and Responsible Financial Officer</w:t>
      </w:r>
      <w:r w:rsidR="00C83DC7">
        <w:t xml:space="preserve"> from March 2020</w:t>
      </w:r>
      <w:r>
        <w:t>.</w:t>
      </w:r>
    </w:p>
    <w:p w14:paraId="0FF9D3A4" w14:textId="77777777" w:rsidR="00562E7E" w:rsidRDefault="00562E7E" w:rsidP="00562E7E">
      <w:pPr>
        <w:spacing w:after="0"/>
      </w:pPr>
    </w:p>
    <w:p w14:paraId="6D5C25FD" w14:textId="3A89EBC0" w:rsidR="00C76F4B" w:rsidRDefault="00C76F4B" w:rsidP="00562E7E">
      <w:pPr>
        <w:spacing w:after="0"/>
      </w:pPr>
      <w:r>
        <w:t xml:space="preserve">In this role you will be responsible for carrying out a wide range of duties </w:t>
      </w:r>
      <w:r w:rsidR="002F4ECC">
        <w:t>to ensure that the decisions of the Council are carried out and that the Council meets its legal and financial obligations. This will involve:</w:t>
      </w:r>
    </w:p>
    <w:p w14:paraId="5825E902" w14:textId="44F8A909" w:rsidR="002F4ECC" w:rsidRDefault="002F4ECC" w:rsidP="00562E7E">
      <w:pPr>
        <w:pStyle w:val="ListParagraph"/>
        <w:numPr>
          <w:ilvl w:val="0"/>
          <w:numId w:val="1"/>
        </w:numPr>
        <w:spacing w:after="0"/>
      </w:pPr>
      <w:r>
        <w:t>Advising and supporting the Chair and Parish Councillors</w:t>
      </w:r>
    </w:p>
    <w:p w14:paraId="1279A8F8" w14:textId="604BEC11" w:rsidR="002F4ECC" w:rsidRDefault="002F4ECC" w:rsidP="00562E7E">
      <w:pPr>
        <w:pStyle w:val="ListParagraph"/>
        <w:numPr>
          <w:ilvl w:val="0"/>
          <w:numId w:val="1"/>
        </w:numPr>
      </w:pPr>
      <w:r>
        <w:t>Arranging and attending the monthly meetings - preparing agendas and minutes and publicising them</w:t>
      </w:r>
    </w:p>
    <w:p w14:paraId="5BAC2A68" w14:textId="669FC95F" w:rsidR="00680362" w:rsidRDefault="00680362" w:rsidP="00562E7E">
      <w:pPr>
        <w:pStyle w:val="ListParagraph"/>
        <w:numPr>
          <w:ilvl w:val="0"/>
          <w:numId w:val="1"/>
        </w:numPr>
      </w:pPr>
      <w:r>
        <w:t>Arranging and attending additional meetings as required</w:t>
      </w:r>
    </w:p>
    <w:p w14:paraId="31016ED9" w14:textId="4FA17E14" w:rsidR="002F4ECC" w:rsidRDefault="002F4ECC" w:rsidP="00562E7E">
      <w:pPr>
        <w:pStyle w:val="ListParagraph"/>
        <w:numPr>
          <w:ilvl w:val="0"/>
          <w:numId w:val="1"/>
        </w:numPr>
      </w:pPr>
      <w:r>
        <w:t>Manage the Parish Councils finances, including payroll, and preparing the accounts for annual audit</w:t>
      </w:r>
    </w:p>
    <w:p w14:paraId="6D3A6063" w14:textId="7301BB7D" w:rsidR="002F4ECC" w:rsidRDefault="002F4ECC" w:rsidP="00562E7E">
      <w:pPr>
        <w:pStyle w:val="ListParagraph"/>
        <w:numPr>
          <w:ilvl w:val="0"/>
          <w:numId w:val="1"/>
        </w:numPr>
      </w:pPr>
      <w:r>
        <w:t>Manage the Parish Council website</w:t>
      </w:r>
    </w:p>
    <w:p w14:paraId="2482B029" w14:textId="5B02E0A1" w:rsidR="002F4ECC" w:rsidRDefault="002F4ECC" w:rsidP="00562E7E">
      <w:pPr>
        <w:pStyle w:val="ListParagraph"/>
        <w:numPr>
          <w:ilvl w:val="0"/>
          <w:numId w:val="1"/>
        </w:numPr>
      </w:pPr>
      <w:r>
        <w:t>Liaising with District and County Councillors</w:t>
      </w:r>
      <w:r w:rsidR="00680362">
        <w:t>, Broadland District Council, the Broads Authority and others as appropriate</w:t>
      </w:r>
    </w:p>
    <w:p w14:paraId="1870730E" w14:textId="617E6161" w:rsidR="00680362" w:rsidRDefault="00680362" w:rsidP="00562E7E">
      <w:pPr>
        <w:pStyle w:val="ListParagraph"/>
        <w:numPr>
          <w:ilvl w:val="0"/>
          <w:numId w:val="1"/>
        </w:numPr>
      </w:pPr>
      <w:r>
        <w:t xml:space="preserve">Produce a monthly newsletter for the local magazine (The </w:t>
      </w:r>
      <w:proofErr w:type="spellStart"/>
      <w:r>
        <w:t>Marlpit</w:t>
      </w:r>
      <w:proofErr w:type="spellEnd"/>
      <w:r>
        <w:t>)</w:t>
      </w:r>
    </w:p>
    <w:p w14:paraId="224CA295" w14:textId="11F6AB3D" w:rsidR="002F4ECC" w:rsidRDefault="002F4ECC" w:rsidP="00562E7E">
      <w:pPr>
        <w:pStyle w:val="ListParagraph"/>
        <w:numPr>
          <w:ilvl w:val="0"/>
          <w:numId w:val="1"/>
        </w:numPr>
      </w:pPr>
      <w:r>
        <w:t xml:space="preserve">Attending to </w:t>
      </w:r>
      <w:r w:rsidR="00680362">
        <w:t>correspondence</w:t>
      </w:r>
      <w:r w:rsidR="006A4CED">
        <w:t>,</w:t>
      </w:r>
      <w:r w:rsidR="00680362">
        <w:t xml:space="preserve"> administrative tasks</w:t>
      </w:r>
      <w:r w:rsidR="006A4CED">
        <w:t xml:space="preserve"> and </w:t>
      </w:r>
      <w:r w:rsidR="00680362">
        <w:t>reviews of Parish Council Policies</w:t>
      </w:r>
    </w:p>
    <w:p w14:paraId="77B749CD" w14:textId="7FB0B160" w:rsidR="00680362" w:rsidRDefault="00680362" w:rsidP="00562E7E">
      <w:pPr>
        <w:pStyle w:val="ListParagraph"/>
        <w:numPr>
          <w:ilvl w:val="0"/>
          <w:numId w:val="1"/>
        </w:numPr>
      </w:pPr>
      <w:r>
        <w:t>Managing Parish Council assets</w:t>
      </w:r>
    </w:p>
    <w:p w14:paraId="62DBE0CC" w14:textId="47BC1382" w:rsidR="00680362" w:rsidRDefault="00680362">
      <w:r>
        <w:t xml:space="preserve">The position </w:t>
      </w:r>
      <w:r w:rsidR="00562E7E">
        <w:t xml:space="preserve">is </w:t>
      </w:r>
      <w:r>
        <w:t>home-based and is for 15 hours a week, to be worked flexibly. The salary will be paid</w:t>
      </w:r>
      <w:r w:rsidR="00562E7E">
        <w:t xml:space="preserve"> </w:t>
      </w:r>
      <w:r>
        <w:t xml:space="preserve">in accordance with experience and in line </w:t>
      </w:r>
      <w:r w:rsidR="00562E7E">
        <w:t xml:space="preserve">with NALC guidelines – new SCP 13-17. </w:t>
      </w:r>
    </w:p>
    <w:p w14:paraId="1DEA1528" w14:textId="21E35FE1" w:rsidR="00562E7E" w:rsidRDefault="00562E7E">
      <w:r w:rsidRPr="00562E7E">
        <w:t>Local Government experience and holding the Certificate in Local Council Administration (</w:t>
      </w:r>
      <w:proofErr w:type="spellStart"/>
      <w:r w:rsidRPr="00562E7E">
        <w:t>CiLCA</w:t>
      </w:r>
      <w:proofErr w:type="spellEnd"/>
      <w:r w:rsidRPr="00562E7E">
        <w:t xml:space="preserve">) is desirable but not essential. However, the successful candidate will be expected to study and obtain the </w:t>
      </w:r>
      <w:proofErr w:type="spellStart"/>
      <w:r w:rsidRPr="00562E7E">
        <w:t>CiLCA</w:t>
      </w:r>
      <w:proofErr w:type="spellEnd"/>
      <w:r w:rsidRPr="00562E7E">
        <w:t xml:space="preserve"> qualification within 18 months of appointment. The professional development of staff is supported and funded by the </w:t>
      </w:r>
      <w:r>
        <w:t>P</w:t>
      </w:r>
      <w:r w:rsidRPr="00562E7E">
        <w:t xml:space="preserve">arish </w:t>
      </w:r>
      <w:r>
        <w:t>C</w:t>
      </w:r>
      <w:r w:rsidRPr="00562E7E">
        <w:t>ouncil.</w:t>
      </w:r>
    </w:p>
    <w:p w14:paraId="48563E6D" w14:textId="7E38F744" w:rsidR="00680362" w:rsidRDefault="00680362">
      <w:r>
        <w:t>The Council will supply suitable IT equipment.</w:t>
      </w:r>
    </w:p>
    <w:p w14:paraId="6A72F0D9" w14:textId="0B1706E9" w:rsidR="00562E7E" w:rsidRDefault="00C83DC7">
      <w:r w:rsidRPr="00C83DC7">
        <w:t>To apply, please email a CV and covering letter to</w:t>
      </w:r>
      <w:r>
        <w:t xml:space="preserve"> the C</w:t>
      </w:r>
      <w:r w:rsidR="00577D3E">
        <w:t>hairman</w:t>
      </w:r>
      <w:r>
        <w:t xml:space="preserve"> – </w:t>
      </w:r>
      <w:r w:rsidR="00577D3E">
        <w:t>James Matthews</w:t>
      </w:r>
      <w:r>
        <w:t xml:space="preserve"> at </w:t>
      </w:r>
      <w:hyperlink r:id="rId7" w:history="1">
        <w:r w:rsidR="00577D3E" w:rsidRPr="00386A23">
          <w:rPr>
            <w:rStyle w:val="Hyperlink"/>
          </w:rPr>
          <w:t>Max_jam@hotmail.co.uk</w:t>
        </w:r>
      </w:hyperlink>
      <w:r w:rsidR="00577D3E">
        <w:t xml:space="preserve"> </w:t>
      </w:r>
      <w:r w:rsidR="00577D3E">
        <w:t xml:space="preserve">. </w:t>
      </w:r>
      <w:r>
        <w:t xml:space="preserve">If you would like to discuss this vacancy further please email </w:t>
      </w:r>
      <w:r w:rsidR="00577D3E">
        <w:t>or phone James Matthews on 07790 656074.</w:t>
      </w:r>
      <w:bookmarkStart w:id="0" w:name="_GoBack"/>
      <w:bookmarkEnd w:id="0"/>
    </w:p>
    <w:p w14:paraId="5711C7BA" w14:textId="66A2499A" w:rsidR="00C83DC7" w:rsidRDefault="00C83DC7">
      <w:r>
        <w:t xml:space="preserve">Applications close at 5pm on </w:t>
      </w:r>
      <w:r w:rsidR="00577D3E">
        <w:t>Monday</w:t>
      </w:r>
      <w:r>
        <w:t xml:space="preserve"> </w:t>
      </w:r>
      <w:r w:rsidR="00577D3E">
        <w:t>20th</w:t>
      </w:r>
      <w:r>
        <w:t xml:space="preserve"> January 2020</w:t>
      </w:r>
      <w:r w:rsidR="00577D3E">
        <w:t>.</w:t>
      </w:r>
    </w:p>
    <w:p w14:paraId="2B19B2D8" w14:textId="77777777" w:rsidR="002F4ECC" w:rsidRDefault="002F4ECC"/>
    <w:p w14:paraId="6437D972" w14:textId="77777777" w:rsidR="002F4ECC" w:rsidRDefault="002F4ECC"/>
    <w:sectPr w:rsidR="002F4ECC" w:rsidSect="00032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3028" w14:textId="77777777" w:rsidR="008D1C9C" w:rsidRDefault="008D1C9C" w:rsidP="00724C8F">
      <w:pPr>
        <w:spacing w:after="0" w:line="240" w:lineRule="auto"/>
      </w:pPr>
      <w:r>
        <w:separator/>
      </w:r>
    </w:p>
  </w:endnote>
  <w:endnote w:type="continuationSeparator" w:id="0">
    <w:p w14:paraId="796827A4" w14:textId="77777777" w:rsidR="008D1C9C" w:rsidRDefault="008D1C9C" w:rsidP="0072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E337" w14:textId="77777777" w:rsidR="00032988" w:rsidRDefault="0003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BBB8" w14:textId="22EFF564" w:rsidR="00032988" w:rsidRPr="00032988" w:rsidRDefault="00032988" w:rsidP="00032988">
    <w:pPr>
      <w:pStyle w:val="Footer"/>
      <w:jc w:val="center"/>
      <w:rPr>
        <w:color w:val="2F5496" w:themeColor="accent1" w:themeShade="BF"/>
        <w:sz w:val="24"/>
        <w:szCs w:val="24"/>
      </w:rPr>
    </w:pPr>
    <w:bookmarkStart w:id="3" w:name="_Hlk532477728"/>
    <w:bookmarkStart w:id="4" w:name="_Hlk532477729"/>
    <w:r w:rsidRPr="00032988">
      <w:rPr>
        <w:color w:val="2F5496" w:themeColor="accent1" w:themeShade="BF"/>
        <w:sz w:val="24"/>
        <w:szCs w:val="24"/>
      </w:rPr>
      <w:t>Bill Musson</w:t>
    </w:r>
  </w:p>
  <w:p w14:paraId="6AA5B632" w14:textId="03E69A4E" w:rsidR="00032988" w:rsidRPr="00032988" w:rsidRDefault="00032988" w:rsidP="00032988">
    <w:pPr>
      <w:pStyle w:val="Footer"/>
      <w:jc w:val="center"/>
      <w:rPr>
        <w:color w:val="2F5496" w:themeColor="accent1" w:themeShade="BF"/>
        <w:sz w:val="24"/>
        <w:szCs w:val="24"/>
      </w:rPr>
    </w:pPr>
    <w:r w:rsidRPr="00032988">
      <w:rPr>
        <w:color w:val="2F5496" w:themeColor="accent1" w:themeShade="BF"/>
        <w:sz w:val="24"/>
        <w:szCs w:val="24"/>
      </w:rPr>
      <w:t>Chairman of the Parish Council</w:t>
    </w:r>
  </w:p>
  <w:p w14:paraId="40BA4999" w14:textId="4CD135EC" w:rsidR="00032988" w:rsidRPr="00032988" w:rsidRDefault="00032988" w:rsidP="00032988">
    <w:pPr>
      <w:pStyle w:val="Footer"/>
      <w:jc w:val="center"/>
      <w:rPr>
        <w:color w:val="2F5496" w:themeColor="accent1" w:themeShade="BF"/>
        <w:sz w:val="24"/>
        <w:szCs w:val="24"/>
      </w:rPr>
    </w:pPr>
    <w:r w:rsidRPr="00032988">
      <w:rPr>
        <w:color w:val="2F5496" w:themeColor="accent1" w:themeShade="BF"/>
        <w:sz w:val="24"/>
        <w:szCs w:val="24"/>
      </w:rPr>
      <w:t>4 Westbourne Road</w:t>
    </w:r>
  </w:p>
  <w:p w14:paraId="110E8637" w14:textId="3968E9A8" w:rsidR="00032988" w:rsidRPr="00032988" w:rsidRDefault="00032988" w:rsidP="00032988">
    <w:pPr>
      <w:pStyle w:val="Footer"/>
      <w:jc w:val="center"/>
      <w:rPr>
        <w:color w:val="2F5496" w:themeColor="accent1" w:themeShade="BF"/>
        <w:sz w:val="24"/>
        <w:szCs w:val="24"/>
      </w:rPr>
    </w:pPr>
    <w:r w:rsidRPr="00032988">
      <w:rPr>
        <w:color w:val="2F5496" w:themeColor="accent1" w:themeShade="BF"/>
        <w:sz w:val="24"/>
        <w:szCs w:val="24"/>
      </w:rPr>
      <w:t>Coltishall, Norwich, NR12 7HT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F073" w14:textId="3BDA36B3" w:rsidR="00032988" w:rsidRPr="00032988" w:rsidRDefault="00905613" w:rsidP="00032988">
    <w:pPr>
      <w:pStyle w:val="Foot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James Matthews</w:t>
    </w:r>
  </w:p>
  <w:p w14:paraId="11E31644" w14:textId="77777777" w:rsidR="00032988" w:rsidRPr="00032988" w:rsidRDefault="00032988" w:rsidP="00032988">
    <w:pPr>
      <w:pStyle w:val="Footer"/>
      <w:jc w:val="center"/>
      <w:rPr>
        <w:color w:val="2F5496" w:themeColor="accent1" w:themeShade="BF"/>
        <w:sz w:val="24"/>
        <w:szCs w:val="24"/>
      </w:rPr>
    </w:pPr>
    <w:r w:rsidRPr="00032988">
      <w:rPr>
        <w:color w:val="2F5496" w:themeColor="accent1" w:themeShade="BF"/>
        <w:sz w:val="24"/>
        <w:szCs w:val="24"/>
      </w:rPr>
      <w:t>Chairman of the Parish Council</w:t>
    </w:r>
  </w:p>
  <w:p w14:paraId="4FD9E1CE" w14:textId="1F916449" w:rsidR="00032988" w:rsidRPr="00032988" w:rsidRDefault="00905613" w:rsidP="00032988">
    <w:pPr>
      <w:pStyle w:val="Foot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Grebe Cottage, Church Close</w:t>
    </w:r>
  </w:p>
  <w:p w14:paraId="74B87107" w14:textId="201C01DE" w:rsidR="00032988" w:rsidRPr="00032988" w:rsidRDefault="00032988" w:rsidP="00032988">
    <w:pPr>
      <w:pStyle w:val="Footer"/>
      <w:jc w:val="center"/>
      <w:rPr>
        <w:color w:val="2F5496" w:themeColor="accent1" w:themeShade="BF"/>
        <w:sz w:val="24"/>
        <w:szCs w:val="24"/>
      </w:rPr>
    </w:pPr>
    <w:r w:rsidRPr="00032988">
      <w:rPr>
        <w:color w:val="2F5496" w:themeColor="accent1" w:themeShade="BF"/>
        <w:sz w:val="24"/>
        <w:szCs w:val="24"/>
      </w:rPr>
      <w:t>Coltishall, Norwich, NR12 7</w:t>
    </w:r>
    <w:r w:rsidR="00905613">
      <w:rPr>
        <w:color w:val="2F5496" w:themeColor="accent1" w:themeShade="BF"/>
        <w:sz w:val="24"/>
        <w:szCs w:val="24"/>
      </w:rPr>
      <w:t>DL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D0FA" w14:textId="77777777" w:rsidR="008D1C9C" w:rsidRDefault="008D1C9C" w:rsidP="00724C8F">
      <w:pPr>
        <w:spacing w:after="0" w:line="240" w:lineRule="auto"/>
      </w:pPr>
      <w:r>
        <w:separator/>
      </w:r>
    </w:p>
  </w:footnote>
  <w:footnote w:type="continuationSeparator" w:id="0">
    <w:p w14:paraId="77F6A955" w14:textId="77777777" w:rsidR="008D1C9C" w:rsidRDefault="008D1C9C" w:rsidP="0072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6612" w14:textId="77777777" w:rsidR="00032988" w:rsidRDefault="0003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01FA" w14:textId="0BC5BC3D" w:rsidR="00724C8F" w:rsidRDefault="00724C8F">
    <w:pPr>
      <w:pStyle w:val="Header"/>
    </w:pPr>
    <w:bookmarkStart w:id="1" w:name="_Hlk532477791"/>
    <w:bookmarkStart w:id="2" w:name="_Hlk532477792"/>
    <w:r>
      <w:rPr>
        <w:noProof/>
      </w:rPr>
      <w:drawing>
        <wp:inline distT="0" distB="0" distL="0" distR="0" wp14:anchorId="7CD89297" wp14:editId="6F16D9E1">
          <wp:extent cx="1416692" cy="944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ishall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356" cy="95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AD9">
      <w:rPr>
        <w:noProof/>
      </w:rPr>
      <w:drawing>
        <wp:inline distT="0" distB="0" distL="0" distR="0" wp14:anchorId="3BD337F1" wp14:editId="03A397F5">
          <wp:extent cx="3208020" cy="10210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 head 4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9" t="23374" r="9760" b="37735"/>
                  <a:stretch/>
                </pic:blipFill>
                <pic:spPr bwMode="auto">
                  <a:xfrm>
                    <a:off x="0" y="0"/>
                    <a:ext cx="3289713" cy="1047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5B8E">
      <w:t xml:space="preserve">                                                       </w:t>
    </w:r>
    <w:r w:rsidR="00D65B8E" w:rsidRPr="00D65B8E">
      <w:rPr>
        <w:color w:val="5B9BD5" w:themeColor="accent5"/>
      </w:rPr>
      <w:t>--------------------------------------------------------------------------------------------------------------------------------------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86B3" w14:textId="588BE3D5" w:rsidR="00032988" w:rsidRDefault="00032988">
    <w:pPr>
      <w:pStyle w:val="Header"/>
    </w:pPr>
    <w:r>
      <w:rPr>
        <w:noProof/>
      </w:rPr>
      <w:drawing>
        <wp:inline distT="0" distB="0" distL="0" distR="0" wp14:anchorId="1EBF0360" wp14:editId="20F12F60">
          <wp:extent cx="1416692" cy="944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ishall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356" cy="95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B343E0" wp14:editId="7B3FC595">
          <wp:extent cx="3208020" cy="1021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 head 4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9" t="23374" r="9760" b="37735"/>
                  <a:stretch/>
                </pic:blipFill>
                <pic:spPr bwMode="auto">
                  <a:xfrm>
                    <a:off x="0" y="0"/>
                    <a:ext cx="3289713" cy="1047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Pr="00D65B8E">
      <w:rPr>
        <w:color w:val="5B9BD5" w:themeColor="accent5"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6112C"/>
    <w:multiLevelType w:val="hybridMultilevel"/>
    <w:tmpl w:val="F020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8F"/>
    <w:rsid w:val="000275B4"/>
    <w:rsid w:val="00032988"/>
    <w:rsid w:val="00156FB2"/>
    <w:rsid w:val="002F4ECC"/>
    <w:rsid w:val="00397241"/>
    <w:rsid w:val="004455C3"/>
    <w:rsid w:val="00562E7E"/>
    <w:rsid w:val="00577D3E"/>
    <w:rsid w:val="00611187"/>
    <w:rsid w:val="00634B09"/>
    <w:rsid w:val="00680362"/>
    <w:rsid w:val="006A4CED"/>
    <w:rsid w:val="00724C8F"/>
    <w:rsid w:val="008D1C9C"/>
    <w:rsid w:val="00905613"/>
    <w:rsid w:val="009C39CD"/>
    <w:rsid w:val="00B207C1"/>
    <w:rsid w:val="00C76F4B"/>
    <w:rsid w:val="00C83DC7"/>
    <w:rsid w:val="00D561FB"/>
    <w:rsid w:val="00D65B8E"/>
    <w:rsid w:val="00D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F8E4B"/>
  <w15:chartTrackingRefBased/>
  <w15:docId w15:val="{D27341CE-B196-488C-A950-DFCE7F3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F"/>
  </w:style>
  <w:style w:type="paragraph" w:styleId="Footer">
    <w:name w:val="footer"/>
    <w:basedOn w:val="Normal"/>
    <w:link w:val="FooterChar"/>
    <w:uiPriority w:val="99"/>
    <w:unhideWhenUsed/>
    <w:rsid w:val="0072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F"/>
  </w:style>
  <w:style w:type="paragraph" w:styleId="ListParagraph">
    <w:name w:val="List Paragraph"/>
    <w:basedOn w:val="Normal"/>
    <w:uiPriority w:val="34"/>
    <w:qFormat/>
    <w:rsid w:val="00562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x_jam@hotmai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Coltishall Clerk</dc:creator>
  <cp:keywords/>
  <dc:description/>
  <cp:lastModifiedBy>Coltishall Clerk</cp:lastModifiedBy>
  <cp:revision>7</cp:revision>
  <cp:lastPrinted>2019-12-13T16:49:00Z</cp:lastPrinted>
  <dcterms:created xsi:type="dcterms:W3CDTF">2019-12-13T15:47:00Z</dcterms:created>
  <dcterms:modified xsi:type="dcterms:W3CDTF">2019-12-16T13:14:00Z</dcterms:modified>
</cp:coreProperties>
</file>